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10D17" w14:textId="77777777" w:rsidR="008C62C6" w:rsidRDefault="004872E0"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B907CCA" wp14:editId="711050E8">
            <wp:simplePos x="0" y="0"/>
            <wp:positionH relativeFrom="margin">
              <wp:posOffset>-1270</wp:posOffset>
            </wp:positionH>
            <wp:positionV relativeFrom="paragraph">
              <wp:posOffset>-556260</wp:posOffset>
            </wp:positionV>
            <wp:extent cx="5943600" cy="1206500"/>
            <wp:effectExtent l="0" t="0" r="0" b="0"/>
            <wp:wrapNone/>
            <wp:docPr id="1" name="Picture 1" descr="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hea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79" b="5778"/>
                    <a:stretch/>
                  </pic:blipFill>
                  <pic:spPr bwMode="auto">
                    <a:xfrm>
                      <a:off x="0" y="0"/>
                      <a:ext cx="59436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EFE007" w14:textId="77777777" w:rsidR="0022529B" w:rsidRDefault="0022529B"/>
    <w:p w14:paraId="4B7260FB" w14:textId="77777777" w:rsidR="00EE42BF" w:rsidRDefault="00EE42BF"/>
    <w:p w14:paraId="7DFF615C" w14:textId="77777777" w:rsidR="00EE42BF" w:rsidRDefault="00EE42BF"/>
    <w:p w14:paraId="0085D73A" w14:textId="5270EAF0" w:rsidR="003C29E3" w:rsidRPr="00226080" w:rsidRDefault="003C29E3" w:rsidP="003C29E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6080">
        <w:rPr>
          <w:rFonts w:ascii="Times New Roman" w:hAnsi="Times New Roman" w:cs="Times New Roman"/>
          <w:b/>
          <w:sz w:val="40"/>
          <w:szCs w:val="40"/>
        </w:rPr>
        <w:t>Stead Elementary School Uniform</w:t>
      </w:r>
      <w:r w:rsidR="00226080">
        <w:rPr>
          <w:rFonts w:ascii="Times New Roman" w:hAnsi="Times New Roman" w:cs="Times New Roman"/>
          <w:b/>
          <w:sz w:val="40"/>
          <w:szCs w:val="40"/>
        </w:rPr>
        <w:t xml:space="preserve"> Policy</w:t>
      </w:r>
      <w:r w:rsidRPr="0022608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7086CD72" w14:textId="77777777" w:rsidR="003C29E3" w:rsidRDefault="003C29E3" w:rsidP="003C29E3">
      <w:pPr>
        <w:rPr>
          <w:rFonts w:ascii="Times New Roman" w:hAnsi="Times New Roman" w:cs="Times New Roman"/>
          <w:sz w:val="24"/>
          <w:szCs w:val="24"/>
        </w:rPr>
      </w:pPr>
    </w:p>
    <w:p w14:paraId="299E7D26" w14:textId="4FD5448C" w:rsidR="003C29E3" w:rsidRDefault="003C29E3" w:rsidP="003C2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Stead Elementary</w:t>
      </w:r>
      <w:r w:rsidRPr="00FB1397">
        <w:rPr>
          <w:rFonts w:ascii="Times New Roman" w:hAnsi="Times New Roman" w:cs="Times New Roman"/>
          <w:sz w:val="24"/>
          <w:szCs w:val="24"/>
        </w:rPr>
        <w:t xml:space="preserve"> believes that school uniforms </w:t>
      </w:r>
      <w:r>
        <w:rPr>
          <w:rFonts w:ascii="Times New Roman" w:hAnsi="Times New Roman" w:cs="Times New Roman"/>
          <w:sz w:val="24"/>
          <w:szCs w:val="24"/>
        </w:rPr>
        <w:t>fosters</w:t>
      </w:r>
      <w:r w:rsidRPr="00FB1397">
        <w:rPr>
          <w:rFonts w:ascii="Times New Roman" w:hAnsi="Times New Roman" w:cs="Times New Roman"/>
          <w:sz w:val="24"/>
          <w:szCs w:val="24"/>
        </w:rPr>
        <w:t xml:space="preserve"> a safer and more orderly environment, one that </w:t>
      </w:r>
      <w:r>
        <w:rPr>
          <w:rFonts w:ascii="Times New Roman" w:hAnsi="Times New Roman" w:cs="Times New Roman"/>
          <w:sz w:val="24"/>
          <w:szCs w:val="24"/>
        </w:rPr>
        <w:t>supports</w:t>
      </w:r>
      <w:r w:rsidRPr="00FB1397">
        <w:rPr>
          <w:rFonts w:ascii="Times New Roman" w:hAnsi="Times New Roman" w:cs="Times New Roman"/>
          <w:sz w:val="24"/>
          <w:szCs w:val="24"/>
        </w:rPr>
        <w:t xml:space="preserve"> a sense of belonging and instills high stan</w:t>
      </w:r>
      <w:r w:rsidR="00226080">
        <w:rPr>
          <w:rFonts w:ascii="Times New Roman" w:hAnsi="Times New Roman" w:cs="Times New Roman"/>
          <w:sz w:val="24"/>
          <w:szCs w:val="24"/>
        </w:rPr>
        <w:t xml:space="preserve">dards of academic performance. </w:t>
      </w:r>
      <w:r w:rsidRPr="00FB1397">
        <w:rPr>
          <w:rFonts w:ascii="Times New Roman" w:hAnsi="Times New Roman" w:cs="Times New Roman"/>
          <w:sz w:val="24"/>
          <w:szCs w:val="24"/>
        </w:rPr>
        <w:t xml:space="preserve">Please help the school to maintain an appropriate school climate by ensuring that your child is in uniform each day. </w:t>
      </w:r>
    </w:p>
    <w:p w14:paraId="3B43D90B" w14:textId="77777777" w:rsidR="003C29E3" w:rsidRPr="00FB1397" w:rsidRDefault="003C29E3" w:rsidP="003C29E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29E3" w14:paraId="6C87C8AD" w14:textId="77777777" w:rsidTr="005D0CF8">
        <w:tc>
          <w:tcPr>
            <w:tcW w:w="9350" w:type="dxa"/>
          </w:tcPr>
          <w:p w14:paraId="4033F3AC" w14:textId="77777777" w:rsidR="003C29E3" w:rsidRPr="006977C9" w:rsidRDefault="003C29E3" w:rsidP="005D0C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77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Shirts/Blouses</w:t>
            </w:r>
          </w:p>
          <w:p w14:paraId="02AAC658" w14:textId="43CB26DB" w:rsidR="003C29E3" w:rsidRPr="00226080" w:rsidRDefault="003C29E3" w:rsidP="0022608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B">
              <w:rPr>
                <w:rFonts w:cs="Arial Narrow"/>
              </w:rPr>
              <w:t>With or without collars, long or short sleeved, with or without logo in solid colors</w:t>
            </w:r>
            <w:r w:rsidR="00226080">
              <w:rPr>
                <w:rFonts w:cs="Arial Narrow"/>
              </w:rPr>
              <w:t xml:space="preserve"> of Black, Blue and Gray</w:t>
            </w:r>
          </w:p>
        </w:tc>
      </w:tr>
      <w:tr w:rsidR="003C29E3" w14:paraId="79E39096" w14:textId="77777777" w:rsidTr="005D0CF8">
        <w:tc>
          <w:tcPr>
            <w:tcW w:w="9350" w:type="dxa"/>
          </w:tcPr>
          <w:p w14:paraId="302A8338" w14:textId="77777777" w:rsidR="003C29E3" w:rsidRPr="0079782E" w:rsidRDefault="003C29E3" w:rsidP="005D0C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Sweaters/Sweatshirts/Pullover Hoodies</w:t>
            </w:r>
          </w:p>
          <w:p w14:paraId="0AFD3367" w14:textId="77777777" w:rsidR="003C29E3" w:rsidRDefault="003C29E3" w:rsidP="003C29E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6"/>
              <w:rPr>
                <w:rFonts w:cs="Arial Narrow"/>
              </w:rPr>
            </w:pPr>
            <w:r>
              <w:rPr>
                <w:rFonts w:cs="Arial Narrow"/>
                <w:b/>
                <w:bCs/>
              </w:rPr>
              <w:t>SWEATSHIRTS:</w:t>
            </w:r>
            <w:r w:rsidRPr="00311242">
              <w:rPr>
                <w:rFonts w:cs="Arial Narrow"/>
                <w:b/>
                <w:bCs/>
              </w:rPr>
              <w:t xml:space="preserve"> </w:t>
            </w:r>
            <w:r w:rsidRPr="00311242">
              <w:rPr>
                <w:rFonts w:cs="Arial Narrow"/>
              </w:rPr>
              <w:t>without hoods, with or without school logo allowed in solid</w:t>
            </w:r>
            <w:r>
              <w:rPr>
                <w:rFonts w:cs="Arial Narrow"/>
              </w:rPr>
              <w:t xml:space="preserve"> colors of Black, Blue and Gray</w:t>
            </w:r>
          </w:p>
          <w:p w14:paraId="402C2DBD" w14:textId="37AD4BDC" w:rsidR="003C29E3" w:rsidRPr="00226080" w:rsidRDefault="003C29E3" w:rsidP="0022608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6"/>
              <w:rPr>
                <w:rFonts w:cs="Arial Narrow"/>
              </w:rPr>
            </w:pPr>
            <w:r w:rsidRPr="00311242">
              <w:rPr>
                <w:rFonts w:cs="Arial Narrow"/>
                <w:b/>
                <w:bCs/>
              </w:rPr>
              <w:t>PULLOVER HOODIES and ZIPPERED SWEATSHIRTS</w:t>
            </w:r>
            <w:r>
              <w:rPr>
                <w:rFonts w:cs="Arial Narrow"/>
                <w:b/>
                <w:bCs/>
              </w:rPr>
              <w:t>:</w:t>
            </w:r>
            <w:r w:rsidRPr="00311242">
              <w:rPr>
                <w:rFonts w:cs="Arial Narrow"/>
                <w:b/>
                <w:bCs/>
              </w:rPr>
              <w:t xml:space="preserve"> </w:t>
            </w:r>
            <w:r w:rsidRPr="00311242">
              <w:rPr>
                <w:rFonts w:cs="Arial Narrow"/>
              </w:rPr>
              <w:t>are considered outerwear and do not need to comply with uniform requirements, but must be worn ove</w:t>
            </w:r>
            <w:r>
              <w:rPr>
                <w:rFonts w:cs="Arial Narrow"/>
              </w:rPr>
              <w:t>r approved school uniform shirt</w:t>
            </w:r>
          </w:p>
        </w:tc>
      </w:tr>
      <w:tr w:rsidR="003C29E3" w14:paraId="733EB402" w14:textId="77777777" w:rsidTr="005D0CF8">
        <w:tc>
          <w:tcPr>
            <w:tcW w:w="9350" w:type="dxa"/>
          </w:tcPr>
          <w:p w14:paraId="5E3D1657" w14:textId="53D1FF91" w:rsidR="003C29E3" w:rsidRPr="00831E1B" w:rsidRDefault="003C29E3" w:rsidP="005D0C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D15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Bottoms</w:t>
            </w:r>
          </w:p>
          <w:p w14:paraId="688EF4D9" w14:textId="7C26028F" w:rsidR="003C29E3" w:rsidRDefault="003C29E3" w:rsidP="003C29E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576"/>
              <w:rPr>
                <w:rFonts w:cs="Arial Narrow"/>
              </w:rPr>
            </w:pPr>
            <w:r w:rsidRPr="00311242">
              <w:rPr>
                <w:rFonts w:cs="Arial Narrow"/>
                <w:b/>
                <w:bCs/>
              </w:rPr>
              <w:t xml:space="preserve">PANTS/SHORTS: </w:t>
            </w:r>
            <w:r w:rsidRPr="00311242">
              <w:rPr>
                <w:rFonts w:cs="Arial Narrow"/>
              </w:rPr>
              <w:t>Khaki, Black, Blue and Gray pants allowe</w:t>
            </w:r>
            <w:r>
              <w:rPr>
                <w:rFonts w:cs="Arial Narrow"/>
              </w:rPr>
              <w:t xml:space="preserve">d. Blue and Black jeans </w:t>
            </w:r>
          </w:p>
          <w:p w14:paraId="4F542297" w14:textId="418DBC06" w:rsidR="003C29E3" w:rsidRDefault="003C29E3" w:rsidP="003C29E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576"/>
              <w:rPr>
                <w:rFonts w:cs="Arial Narrow"/>
              </w:rPr>
            </w:pPr>
            <w:r w:rsidRPr="00311242">
              <w:rPr>
                <w:rFonts w:cs="Arial Narrow"/>
                <w:b/>
                <w:bCs/>
              </w:rPr>
              <w:t xml:space="preserve">SWEATPANTS: </w:t>
            </w:r>
            <w:r w:rsidRPr="00311242">
              <w:rPr>
                <w:rFonts w:cs="Arial Narrow"/>
              </w:rPr>
              <w:t xml:space="preserve">in solid colors </w:t>
            </w:r>
            <w:r>
              <w:rPr>
                <w:rFonts w:cs="Arial Narrow"/>
              </w:rPr>
              <w:t xml:space="preserve">of Black, Blue and Gray </w:t>
            </w:r>
          </w:p>
          <w:p w14:paraId="69BFDB10" w14:textId="03C4C535" w:rsidR="003C29E3" w:rsidRDefault="003C29E3" w:rsidP="003C29E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576"/>
              <w:rPr>
                <w:rFonts w:cs="Arial Narrow"/>
              </w:rPr>
            </w:pPr>
            <w:r w:rsidRPr="00311242">
              <w:rPr>
                <w:rFonts w:cs="Arial Narrow"/>
                <w:b/>
                <w:bCs/>
              </w:rPr>
              <w:t xml:space="preserve">SKIRTS/SKORTS: </w:t>
            </w:r>
            <w:r w:rsidRPr="00311242">
              <w:rPr>
                <w:rFonts w:cs="Arial Narrow"/>
              </w:rPr>
              <w:t xml:space="preserve">in solid colors of Khaki, Black, Blue and Gray </w:t>
            </w:r>
            <w:r>
              <w:rPr>
                <w:rFonts w:cs="Arial Narrow"/>
              </w:rPr>
              <w:t>(blue jean material allowed)</w:t>
            </w:r>
          </w:p>
          <w:p w14:paraId="0043D759" w14:textId="2CA54A8E" w:rsidR="003C29E3" w:rsidRDefault="003C29E3" w:rsidP="003C29E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576"/>
              <w:rPr>
                <w:rFonts w:cs="Arial Narrow"/>
              </w:rPr>
            </w:pPr>
            <w:r w:rsidRPr="00311242">
              <w:rPr>
                <w:rFonts w:cs="Arial Narrow"/>
                <w:b/>
                <w:bCs/>
              </w:rPr>
              <w:t xml:space="preserve">JUMPERS/DRESSES: </w:t>
            </w:r>
            <w:r w:rsidRPr="00311242">
              <w:rPr>
                <w:rFonts w:cs="Arial Narrow"/>
              </w:rPr>
              <w:t>in solid colors of Khaki, Black, Blue, Gray allo</w:t>
            </w:r>
            <w:r>
              <w:rPr>
                <w:rFonts w:cs="Arial Narrow"/>
              </w:rPr>
              <w:t xml:space="preserve">wed. Blue jean material </w:t>
            </w:r>
          </w:p>
          <w:p w14:paraId="772C22C4" w14:textId="3977DBB4" w:rsidR="003C29E3" w:rsidRPr="00007BDF" w:rsidRDefault="003C29E3" w:rsidP="0022608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576"/>
              <w:rPr>
                <w:rFonts w:cs="Arial Narrow"/>
              </w:rPr>
            </w:pPr>
            <w:r w:rsidRPr="00311242">
              <w:rPr>
                <w:rFonts w:cs="Arial Narrow"/>
                <w:b/>
                <w:bCs/>
              </w:rPr>
              <w:t xml:space="preserve">TIGHTS/LEGGINGS: </w:t>
            </w:r>
            <w:r w:rsidRPr="00311242">
              <w:rPr>
                <w:rFonts w:cs="Arial Narrow"/>
              </w:rPr>
              <w:t xml:space="preserve">in solid color </w:t>
            </w:r>
            <w:r>
              <w:rPr>
                <w:rFonts w:cs="Arial Narrow"/>
              </w:rPr>
              <w:t xml:space="preserve">of Black, Blue and Gray </w:t>
            </w:r>
          </w:p>
        </w:tc>
      </w:tr>
      <w:tr w:rsidR="003C29E3" w14:paraId="79C2FF58" w14:textId="77777777" w:rsidTr="005D0CF8">
        <w:tc>
          <w:tcPr>
            <w:tcW w:w="9350" w:type="dxa"/>
          </w:tcPr>
          <w:p w14:paraId="478CA5D7" w14:textId="50632CA8" w:rsidR="003C29E3" w:rsidRDefault="00831E1B" w:rsidP="0083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Uniforms</w:t>
            </w:r>
            <w:r w:rsidR="003C29E3">
              <w:rPr>
                <w:rFonts w:ascii="Times New Roman" w:hAnsi="Times New Roman" w:cs="Times New Roman"/>
                <w:sz w:val="24"/>
                <w:szCs w:val="24"/>
              </w:rPr>
              <w:t xml:space="preserve"> must be worn each day unless picture day or designated spirit days during reading week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Students are not required to participate in spirit days and are not required to be in uniform on these days.</w:t>
            </w:r>
          </w:p>
        </w:tc>
      </w:tr>
      <w:tr w:rsidR="003C29E3" w14:paraId="2878AC48" w14:textId="77777777" w:rsidTr="005D0CF8">
        <w:tc>
          <w:tcPr>
            <w:tcW w:w="9350" w:type="dxa"/>
          </w:tcPr>
          <w:p w14:paraId="48CAD5CB" w14:textId="5DC2EBA7" w:rsidR="003C29E3" w:rsidRDefault="003C29E3" w:rsidP="0083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Information regarding Fr</w:t>
            </w:r>
            <w:r w:rsidR="00831E1B">
              <w:rPr>
                <w:rFonts w:ascii="Times New Roman" w:hAnsi="Times New Roman" w:cs="Times New Roman"/>
                <w:sz w:val="24"/>
                <w:szCs w:val="24"/>
              </w:rPr>
              <w:t>ee/Spirit Days (exemption days)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ill be sent via ConnectEd messages and flyers through student backpacks</w:t>
            </w:r>
            <w:r w:rsidR="00831E1B">
              <w:rPr>
                <w:rFonts w:ascii="Times New Roman" w:hAnsi="Times New Roman" w:cs="Times New Roman"/>
                <w:sz w:val="24"/>
                <w:szCs w:val="24"/>
              </w:rPr>
              <w:t>. Students are not required to wear uniforms on these days.</w:t>
            </w:r>
          </w:p>
        </w:tc>
      </w:tr>
      <w:tr w:rsidR="003C29E3" w14:paraId="245D8657" w14:textId="77777777" w:rsidTr="005D0CF8">
        <w:tc>
          <w:tcPr>
            <w:tcW w:w="9350" w:type="dxa"/>
          </w:tcPr>
          <w:p w14:paraId="38761056" w14:textId="6F064886" w:rsidR="003C29E3" w:rsidRDefault="003C29E3" w:rsidP="005D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assistance: Contact the office for assistance</w:t>
            </w:r>
            <w:r w:rsidR="00831E1B">
              <w:rPr>
                <w:rFonts w:ascii="Times New Roman" w:hAnsi="Times New Roman" w:cs="Times New Roman"/>
                <w:sz w:val="24"/>
                <w:szCs w:val="24"/>
              </w:rPr>
              <w:t xml:space="preserve">. Most second-hand stores carry solid color tops and bottoms that fit the uniform requirements. </w:t>
            </w:r>
          </w:p>
        </w:tc>
      </w:tr>
      <w:tr w:rsidR="003C29E3" w14:paraId="3DB432C3" w14:textId="77777777" w:rsidTr="005D0CF8">
        <w:tc>
          <w:tcPr>
            <w:tcW w:w="9350" w:type="dxa"/>
          </w:tcPr>
          <w:p w14:paraId="32F77BF1" w14:textId="77777777" w:rsidR="003C29E3" w:rsidRDefault="003C29E3" w:rsidP="005D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*All items of clothing must be in solid colors only with no pattern, no words, no brand logos.  The school logo may only include the school name and/or school mascot. No other names or symbols related to school athletic teams, school clubs/activities/charitable organizations, or similar groups/organizations should be on the clothing. Colors and styles of outerwear, such as jackets and coats, are not required to meet the color/style specifications. </w:t>
            </w:r>
          </w:p>
          <w:p w14:paraId="5B5A9933" w14:textId="2882C974" w:rsidR="00226080" w:rsidRDefault="003C29E3" w:rsidP="005D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*This uniform policy is in addition to the WCSD standard dress code policy. </w:t>
            </w:r>
          </w:p>
        </w:tc>
      </w:tr>
      <w:tr w:rsidR="00226080" w14:paraId="2DC4AD21" w14:textId="77777777" w:rsidTr="005D0CF8">
        <w:tc>
          <w:tcPr>
            <w:tcW w:w="9350" w:type="dxa"/>
          </w:tcPr>
          <w:p w14:paraId="4D8CCDEC" w14:textId="01D150D1" w:rsidR="00226080" w:rsidRDefault="00226080" w:rsidP="005D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Progressive Discipline: if a student is not in uniform, they will be given borrowed clothes from the Clinic for the day. These must be washed and returned. If a student is repeatedly not in uniform after more than 3 warnings and clothing exchanges, the student will receive a minor office referral for each incident. </w:t>
            </w:r>
          </w:p>
        </w:tc>
      </w:tr>
    </w:tbl>
    <w:p w14:paraId="127DB4DF" w14:textId="26449F22" w:rsidR="00234BE8" w:rsidRPr="00007BDF" w:rsidRDefault="00234BE8" w:rsidP="00234BE8"/>
    <w:sectPr w:rsidR="00234BE8" w:rsidRPr="00007BDF" w:rsidSect="00C43FA7">
      <w:pgSz w:w="12240" w:h="15840"/>
      <w:pgMar w:top="1296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A662A"/>
    <w:multiLevelType w:val="hybridMultilevel"/>
    <w:tmpl w:val="F68A92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F4EEF"/>
    <w:multiLevelType w:val="hybridMultilevel"/>
    <w:tmpl w:val="5212F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1619"/>
    <w:multiLevelType w:val="hybridMultilevel"/>
    <w:tmpl w:val="C1E05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C13CE"/>
    <w:multiLevelType w:val="hybridMultilevel"/>
    <w:tmpl w:val="17267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F1999"/>
    <w:multiLevelType w:val="hybridMultilevel"/>
    <w:tmpl w:val="896EC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B22DF"/>
    <w:multiLevelType w:val="hybridMultilevel"/>
    <w:tmpl w:val="FA728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A7C03"/>
    <w:multiLevelType w:val="hybridMultilevel"/>
    <w:tmpl w:val="90686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A7FD0"/>
    <w:multiLevelType w:val="hybridMultilevel"/>
    <w:tmpl w:val="F68A92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B249B"/>
    <w:multiLevelType w:val="hybridMultilevel"/>
    <w:tmpl w:val="F68A92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C5D4C"/>
    <w:multiLevelType w:val="hybridMultilevel"/>
    <w:tmpl w:val="FA1A6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84772"/>
    <w:multiLevelType w:val="hybridMultilevel"/>
    <w:tmpl w:val="A9F4A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0F3F78"/>
    <w:multiLevelType w:val="hybridMultilevel"/>
    <w:tmpl w:val="F68A92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222"/>
  <w:formsDesign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E0"/>
    <w:rsid w:val="00007BDF"/>
    <w:rsid w:val="000C4769"/>
    <w:rsid w:val="000D5EC2"/>
    <w:rsid w:val="000F5173"/>
    <w:rsid w:val="00194BC8"/>
    <w:rsid w:val="0022529B"/>
    <w:rsid w:val="00226080"/>
    <w:rsid w:val="00234BE8"/>
    <w:rsid w:val="002D4EF0"/>
    <w:rsid w:val="003C29E3"/>
    <w:rsid w:val="004872E0"/>
    <w:rsid w:val="004C33AA"/>
    <w:rsid w:val="00544E54"/>
    <w:rsid w:val="005677BF"/>
    <w:rsid w:val="00612FED"/>
    <w:rsid w:val="008035AB"/>
    <w:rsid w:val="00831E1B"/>
    <w:rsid w:val="00850FDB"/>
    <w:rsid w:val="008C62C6"/>
    <w:rsid w:val="009676B9"/>
    <w:rsid w:val="00C43FA7"/>
    <w:rsid w:val="00D078A9"/>
    <w:rsid w:val="00D552CC"/>
    <w:rsid w:val="00EE42BF"/>
    <w:rsid w:val="00FC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1BC22"/>
  <w15:docId w15:val="{12EEFC93-3C08-4923-AD81-DB7C56D4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2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529B"/>
    <w:pPr>
      <w:ind w:left="720"/>
      <w:contextualSpacing/>
    </w:pPr>
  </w:style>
  <w:style w:type="paragraph" w:styleId="Header">
    <w:name w:val="header"/>
    <w:basedOn w:val="Normal"/>
    <w:link w:val="HeaderChar"/>
    <w:rsid w:val="000D5EC2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D5EC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34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8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F31325B69AC249B625B87A5FB5BA96" ma:contentTypeVersion="5" ma:contentTypeDescription="Create a new document." ma:contentTypeScope="" ma:versionID="f1947749ef47e5639b65808c6322b53e">
  <xsd:schema xmlns:xsd="http://www.w3.org/2001/XMLSchema" xmlns:xs="http://www.w3.org/2001/XMLSchema" xmlns:p="http://schemas.microsoft.com/office/2006/metadata/properties" xmlns:ns2="205a5190-2c35-4fba-ba17-ccf9cd9f390c" xmlns:ns3="d0b88e27-10f2-4c29-9a95-b88488fe2b74" targetNamespace="http://schemas.microsoft.com/office/2006/metadata/properties" ma:root="true" ma:fieldsID="fe62b6d56fa601c7433f44f9ce88f3d8" ns2:_="" ns3:_="">
    <xsd:import namespace="205a5190-2c35-4fba-ba17-ccf9cd9f390c"/>
    <xsd:import namespace="d0b88e27-10f2-4c29-9a95-b88488fe2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a5190-2c35-4fba-ba17-ccf9cd9f39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88e27-10f2-4c29-9a95-b88488fe2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6A5CC9-9B2D-4CB6-86EF-D461BF1D0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a5190-2c35-4fba-ba17-ccf9cd9f390c"/>
    <ds:schemaRef ds:uri="d0b88e27-10f2-4c29-9a95-b88488fe2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DB5B0A-548E-4BDA-BCF8-D2F6DF6F7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552745-2B37-4049-8FAF-BDD1B582BA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Yuen</dc:creator>
  <cp:lastModifiedBy>Oliver, Kellie</cp:lastModifiedBy>
  <cp:revision>2</cp:revision>
  <cp:lastPrinted>2018-07-28T17:53:00Z</cp:lastPrinted>
  <dcterms:created xsi:type="dcterms:W3CDTF">2018-08-02T03:49:00Z</dcterms:created>
  <dcterms:modified xsi:type="dcterms:W3CDTF">2018-08-02T03:49:00Z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0x010100CFF31325B69AC249B625B87A5FB5BA96</vt:lpwstr>
  </property>
</Properties>
</file>